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pacing w:line="500" w:lineRule="exact"/>
        <w:ind w:firstLine="562" w:firstLineChars="200"/>
        <w:jc w:val="both"/>
        <w:rPr>
          <w:rFonts w:ascii="仿宋" w:hAnsi="仿宋" w:eastAsia="仿宋" w:cs="华文仿宋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华文仿宋"/>
          <w:b/>
          <w:bCs/>
          <w:sz w:val="28"/>
          <w:szCs w:val="28"/>
        </w:rPr>
        <w:t>附件四：</w:t>
      </w:r>
    </w:p>
    <w:p>
      <w:pPr>
        <w:pStyle w:val="2"/>
        <w:widowControl w:val="0"/>
        <w:spacing w:line="500" w:lineRule="exact"/>
        <w:jc w:val="center"/>
        <w:rPr>
          <w:rFonts w:ascii="仿宋" w:hAnsi="仿宋" w:eastAsia="仿宋" w:cs="华文仿宋"/>
          <w:b/>
          <w:bCs/>
          <w:sz w:val="28"/>
          <w:szCs w:val="28"/>
        </w:rPr>
      </w:pPr>
      <w:r>
        <w:rPr>
          <w:rFonts w:ascii="仿宋" w:hAnsi="仿宋" w:eastAsia="仿宋" w:cs="华文仿宋"/>
          <w:b/>
          <w:bCs/>
          <w:sz w:val="28"/>
          <w:szCs w:val="28"/>
        </w:rPr>
        <w:t>承诺函</w:t>
      </w:r>
    </w:p>
    <w:bookmarkEnd w:id="0"/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b/>
          <w:bCs/>
        </w:rPr>
        <w:t>致：</w:t>
      </w:r>
      <w:r>
        <w:rPr>
          <w:rFonts w:hint="eastAsia" w:ascii="仿宋" w:hAnsi="仿宋" w:eastAsia="仿宋" w:cs="华文仿宋"/>
          <w:b/>
          <w:bCs/>
        </w:rPr>
        <w:t>浙江港海建设集团有限公司</w:t>
      </w:r>
      <w:r>
        <w:rPr>
          <w:rFonts w:ascii="仿宋" w:hAnsi="仿宋" w:eastAsia="仿宋" w:cs="华文仿宋"/>
          <w:b/>
          <w:bCs/>
        </w:rPr>
        <w:t>管理人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根据贵管理人发布的《</w:t>
      </w:r>
      <w:r>
        <w:rPr>
          <w:rFonts w:hint="eastAsia" w:ascii="仿宋" w:hAnsi="仿宋" w:eastAsia="仿宋" w:cs="华文仿宋"/>
        </w:rPr>
        <w:t>浙江港海建设集团有限公司意向</w:t>
      </w:r>
      <w:r>
        <w:rPr>
          <w:rFonts w:ascii="仿宋" w:hAnsi="仿宋" w:eastAsia="仿宋" w:cs="华文仿宋"/>
        </w:rPr>
        <w:t>重整投资人招募公告》，</w:t>
      </w:r>
      <w:r>
        <w:rPr>
          <w:rFonts w:ascii="仿宋" w:hAnsi="仿宋" w:eastAsia="仿宋" w:cs="华文仿宋"/>
          <w:u w:val="single"/>
        </w:rPr>
        <w:t>（投资人名称）</w:t>
      </w:r>
      <w:r>
        <w:rPr>
          <w:rFonts w:ascii="仿宋" w:hAnsi="仿宋" w:eastAsia="仿宋" w:cs="华文仿宋"/>
        </w:rPr>
        <w:t>承诺：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hint="eastAsia" w:ascii="仿宋" w:hAnsi="仿宋" w:eastAsia="仿宋" w:cs="华文仿宋"/>
        </w:rPr>
        <w:t>1</w:t>
      </w:r>
      <w:r>
        <w:rPr>
          <w:rFonts w:hint="eastAsia" w:ascii="仿宋" w:hAnsi="仿宋" w:eastAsia="仿宋" w:cs="华文仿宋"/>
          <w:lang w:eastAsia="zh-CN"/>
        </w:rPr>
        <w:t>.</w:t>
      </w:r>
      <w:r>
        <w:rPr>
          <w:rFonts w:ascii="仿宋" w:hAnsi="仿宋" w:eastAsia="仿宋" w:cs="华文仿宋"/>
        </w:rPr>
        <w:t>本投资人未被列入信用中国网站</w:t>
      </w:r>
      <w:r>
        <w:rPr>
          <w:rFonts w:hint="eastAsia" w:ascii="仿宋" w:hAnsi="仿宋" w:eastAsia="仿宋" w:cs="华文仿宋"/>
          <w:lang w:eastAsia="zh-CN"/>
        </w:rPr>
        <w:t>（</w:t>
      </w:r>
      <w:r>
        <w:rPr>
          <w:rFonts w:ascii="仿宋" w:hAnsi="仿宋" w:eastAsia="仿宋" w:cs="华文仿宋"/>
          <w:u w:val="single"/>
        </w:rPr>
        <w:t>www.creditchina.gov.cn</w:t>
      </w:r>
      <w:r>
        <w:rPr>
          <w:rFonts w:hint="eastAsia" w:ascii="仿宋" w:hAnsi="仿宋" w:eastAsia="仿宋" w:cs="华文仿宋"/>
          <w:u w:val="none"/>
          <w:lang w:eastAsia="zh-CN"/>
        </w:rPr>
        <w:t>）</w:t>
      </w:r>
      <w:r>
        <w:rPr>
          <w:rFonts w:ascii="仿宋" w:hAnsi="仿宋" w:eastAsia="仿宋" w:cs="华文仿宋"/>
        </w:rPr>
        <w:t>“</w:t>
      </w:r>
      <w:r>
        <w:rPr>
          <w:rFonts w:hint="eastAsia" w:ascii="仿宋" w:hAnsi="仿宋" w:eastAsia="仿宋" w:cs="华文仿宋"/>
        </w:rPr>
        <w:t>记录</w:t>
      </w:r>
      <w:r>
        <w:rPr>
          <w:rFonts w:ascii="仿宋" w:hAnsi="仿宋" w:eastAsia="仿宋" w:cs="华文仿宋"/>
        </w:rPr>
        <w:t>失信被执行人或重大税收违法案件当事人名单”记录名单。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2</w:t>
      </w:r>
      <w:r>
        <w:rPr>
          <w:rFonts w:hint="eastAsia" w:ascii="仿宋" w:hAnsi="仿宋" w:eastAsia="仿宋" w:cs="华文仿宋"/>
          <w:lang w:eastAsia="zh-CN"/>
        </w:rPr>
        <w:t>.</w:t>
      </w:r>
      <w:r>
        <w:rPr>
          <w:rFonts w:ascii="仿宋" w:hAnsi="仿宋" w:eastAsia="仿宋" w:cs="华文仿宋"/>
        </w:rPr>
        <w:t>本投资人承诺对尽职调查阶段知悉的</w:t>
      </w:r>
      <w:r>
        <w:rPr>
          <w:rFonts w:hint="eastAsia" w:ascii="仿宋" w:hAnsi="仿宋" w:eastAsia="仿宋" w:cs="华文仿宋"/>
        </w:rPr>
        <w:t>浙江港海建设集团</w:t>
      </w:r>
      <w:r>
        <w:rPr>
          <w:rFonts w:ascii="仿宋" w:hAnsi="仿宋" w:eastAsia="仿宋" w:cs="华文仿宋"/>
        </w:rPr>
        <w:t>有限公司相关信息保密。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3</w:t>
      </w:r>
      <w:r>
        <w:rPr>
          <w:rFonts w:hint="eastAsia" w:ascii="仿宋" w:hAnsi="仿宋" w:eastAsia="仿宋" w:cs="华文仿宋"/>
          <w:lang w:eastAsia="zh-CN"/>
        </w:rPr>
        <w:t>.</w:t>
      </w:r>
      <w:r>
        <w:rPr>
          <w:rFonts w:ascii="仿宋" w:hAnsi="仿宋" w:eastAsia="仿宋" w:cs="华文仿宋"/>
        </w:rPr>
        <w:t>本投资人提供的与本项目有关的资料均真实、有效。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如有违反上述承诺，同意被废除谈判资格或中选资格。</w:t>
      </w: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hint="eastAsia" w:ascii="仿宋" w:hAnsi="仿宋" w:eastAsia="仿宋" w:cs="华文仿宋"/>
          <w:b/>
          <w:bCs/>
        </w:rPr>
        <w:t xml:space="preserve">                             </w:t>
      </w:r>
      <w:r>
        <w:rPr>
          <w:rFonts w:ascii="仿宋" w:hAnsi="仿宋" w:eastAsia="仿宋" w:cs="华文仿宋"/>
          <w:b/>
          <w:bCs/>
        </w:rPr>
        <w:t>投资人</w:t>
      </w:r>
      <w:r>
        <w:rPr>
          <w:rFonts w:hint="eastAsia" w:ascii="仿宋" w:hAnsi="仿宋" w:eastAsia="仿宋" w:cs="华文仿宋"/>
          <w:b/>
          <w:bCs/>
        </w:rPr>
        <w:t>（盖章）</w:t>
      </w:r>
      <w:r>
        <w:rPr>
          <w:rFonts w:ascii="仿宋" w:hAnsi="仿宋" w:eastAsia="仿宋" w:cs="华文仿宋"/>
          <w:b/>
          <w:bCs/>
        </w:rPr>
        <w:t>：</w:t>
      </w: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hint="eastAsia" w:ascii="仿宋" w:hAnsi="仿宋" w:eastAsia="仿宋" w:cs="华文仿宋"/>
          <w:b/>
          <w:bCs/>
        </w:rPr>
        <w:t xml:space="preserve">                              </w:t>
      </w:r>
      <w:r>
        <w:rPr>
          <w:rFonts w:ascii="仿宋" w:hAnsi="仿宋" w:eastAsia="仿宋" w:cs="华文仿宋"/>
          <w:b/>
          <w:bCs/>
        </w:rPr>
        <w:t>日期：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1FF87580"/>
    <w:rsid w:val="1FF87580"/>
    <w:rsid w:val="45D04998"/>
    <w:rsid w:val="479F1710"/>
    <w:rsid w:val="5248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2024-05-17T07:19:00Z</dcterms:created>
  <dc:creator>丁宇航</dc:creator>
  <cp:lastModifiedBy>丁宇航</cp:lastModifiedBy>
  <dcterms:modified xsi:type="dcterms:W3CDTF">2024-05-17T07:21:07Z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306F54D993324A6593AB0D20835BE4A2_13</vt:lpwstr>
  </property>
</Properties>
</file>